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39" w:rsidRDefault="00ED5239"/>
    <w:p w:rsidR="0098757E" w:rsidRPr="008C79DB" w:rsidRDefault="0098757E" w:rsidP="0098757E">
      <w:pPr>
        <w:jc w:val="center"/>
        <w:rPr>
          <w:b/>
          <w:sz w:val="28"/>
          <w:szCs w:val="28"/>
        </w:rPr>
      </w:pPr>
      <w:r w:rsidRPr="008C79DB">
        <w:rPr>
          <w:b/>
          <w:sz w:val="28"/>
          <w:szCs w:val="28"/>
        </w:rPr>
        <w:t>Usmernenie k príspevkom za stravovanie</w:t>
      </w:r>
    </w:p>
    <w:p w:rsidR="0098757E" w:rsidRDefault="0098757E" w:rsidP="0098757E">
      <w:pPr>
        <w:jc w:val="center"/>
        <w:rPr>
          <w:b/>
        </w:rPr>
      </w:pPr>
    </w:p>
    <w:p w:rsidR="0098757E" w:rsidRPr="008C79DB" w:rsidRDefault="0098757E" w:rsidP="0098757E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Po predložení </w:t>
      </w: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>písomnej žiadosti člena domácnosti</w:t>
      </w:r>
      <w:r w:rsid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 xml:space="preserve"> ( viď príloha) a </w:t>
      </w:r>
      <w:r w:rsidR="00F00048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>rozhodnutia</w:t>
      </w:r>
      <w:r w:rsid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 xml:space="preserve"> o </w:t>
      </w:r>
      <w:r w:rsidR="00F00048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>statuse</w:t>
      </w:r>
      <w:r w:rsid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 xml:space="preserve">  hmotnej </w:t>
      </w:r>
      <w:r w:rsidR="00F00048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 xml:space="preserve">núdze </w:t>
      </w:r>
      <w:r w:rsid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 xml:space="preserve"> z  Úradu prace, sociálnych vecí a rodiny</w:t>
      </w: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 , ktorej sa poskytuje pomoc v hmotnej núdzi, </w:t>
      </w:r>
      <w:r w:rsidRPr="008C79DB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dieťa a žiak príspevok na nákup potravín a príspevok na režijné náklady neuhrádza. ( aj dieťa MŠ)</w:t>
      </w:r>
    </w:p>
    <w:p w:rsidR="0098757E" w:rsidRPr="008C79DB" w:rsidRDefault="0098757E" w:rsidP="0098757E">
      <w:pPr>
        <w:pStyle w:val="Odsekzoznamu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98757E" w:rsidRPr="008C79DB" w:rsidRDefault="0098757E" w:rsidP="0098757E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Pokiaľ dieťa alebo žiak spĺňa podmienky podľa § 140 ods. 11 zákona č. 245/2008 Z. z., tak zriaďovateľ (orgán miestnej štátnej správy v školstve, obec alebo samosprávny kraj) </w:t>
      </w:r>
      <w:r w:rsidRPr="008C79DB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je povinný</w:t>
      </w: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 príspevok na stravovanie (potraviny a režijné náklady) odpustiť po písomnej žiadosti žiaka alebo zákonného zástupcu. V takomto prípade náklady na stravovanie detí a žiakov, ktorým bol príspevok odpustený, </w:t>
      </w:r>
      <w:r w:rsidRPr="008C79DB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uhrádza v plnej miere zriaďovateľ.</w:t>
      </w:r>
    </w:p>
    <w:p w:rsidR="008C79DB" w:rsidRPr="008C79DB" w:rsidRDefault="008C79DB" w:rsidP="008C79DB">
      <w:pPr>
        <w:pStyle w:val="Odsekzoznamu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8C79DB" w:rsidRPr="008C79DB" w:rsidRDefault="008C79DB" w:rsidP="0098757E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Žiadosť o odpustenie príspevku za stravovanie musí byť podpísaná riaditeľom a doručená zriaďovateľovi ( p. </w:t>
      </w:r>
      <w:proofErr w:type="spellStart"/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Šikurovej</w:t>
      </w:r>
      <w:proofErr w:type="spellEnd"/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 alebo p. </w:t>
      </w:r>
      <w:proofErr w:type="spellStart"/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Marčekovej</w:t>
      </w:r>
      <w:proofErr w:type="spellEnd"/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)</w:t>
      </w:r>
    </w:p>
    <w:p w:rsidR="0098757E" w:rsidRPr="008C79DB" w:rsidRDefault="0098757E" w:rsidP="0098757E">
      <w:pPr>
        <w:pStyle w:val="Odsekzoznamu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98757E" w:rsidRPr="008C79DB" w:rsidRDefault="0098757E" w:rsidP="0098757E">
      <w:pPr>
        <w:pStyle w:val="Odsekzoznamu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98757E" w:rsidRPr="008C79DB" w:rsidRDefault="0098757E" w:rsidP="0098757E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Ak stanovená výška finančného limitu na nákup potravín presahuje poskytnutú dotáciu na podporu výchovy k stravovacím návykom dieťaťa alebo žiaka („dotácia na stravu 1,30€“), je zriaďovateľ povinný aj tento rozdiel pre deti a žiakov v hmotnej núdzi odpustiť. – dieťa MŠ 0,40 e a žiak ZŠ 0,20 e</w:t>
      </w:r>
    </w:p>
    <w:p w:rsidR="0098757E" w:rsidRPr="008C79DB" w:rsidRDefault="0098757E" w:rsidP="0098757E">
      <w:pPr>
        <w:pStyle w:val="Odsekzoznamu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8C79DB" w:rsidRPr="008C79DB" w:rsidRDefault="0098757E" w:rsidP="008C79DB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</w:pP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Jedná sa len o deti a žiakov člena domácnosti, ktorej sa poskytuje pomoc v </w:t>
      </w: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 xml:space="preserve">hmotnej núdzi, pokiaľ je člen domácnosti s príjmom na hranici životného žitného minima je povinný </w:t>
      </w: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>uhradiť</w:t>
      </w: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  <w:t xml:space="preserve">  rozdiel medzi dotáciou a výškou ceny stravnej jednotky.</w:t>
      </w:r>
    </w:p>
    <w:p w:rsidR="008C79DB" w:rsidRPr="008C79DB" w:rsidRDefault="008C79DB" w:rsidP="008C79DB">
      <w:pPr>
        <w:pStyle w:val="Odsekzoznamu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</w:pPr>
    </w:p>
    <w:p w:rsidR="008C79DB" w:rsidRPr="008C79DB" w:rsidRDefault="008C79DB" w:rsidP="008C79DB">
      <w:pPr>
        <w:pStyle w:val="Odsekzoznamu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</w:pPr>
    </w:p>
    <w:p w:rsidR="0098757E" w:rsidRDefault="0098757E" w:rsidP="0098757E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Vzniknuté nedoplatky vedúce školských jedálni budú fakturovať zriaďovateľovi Mestu Turčianske Teplice každý mesiac</w:t>
      </w:r>
      <w:r w:rsidR="008C79DB" w:rsidRPr="008C79D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.</w:t>
      </w:r>
    </w:p>
    <w:p w:rsidR="008C79DB" w:rsidRDefault="008C79DB" w:rsidP="008C79DB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8C79DB" w:rsidRDefault="008C79DB" w:rsidP="008C79DB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8C79DB" w:rsidRDefault="008C79DB" w:rsidP="008C79DB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8C79DB" w:rsidRDefault="008C79DB" w:rsidP="008C79DB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8C79DB" w:rsidRDefault="008C79DB" w:rsidP="008C79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</w:p>
    <w:p w:rsidR="008C79DB" w:rsidRDefault="008C79DB" w:rsidP="008C79DB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Vypracovala: </w:t>
      </w:r>
      <w:r w:rsidR="00F00048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Mgr. Katarína </w:t>
      </w:r>
      <w:proofErr w:type="spellStart"/>
      <w:r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Marčeková</w:t>
      </w:r>
      <w:proofErr w:type="spellEnd"/>
      <w:r w:rsidR="00F00048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 </w:t>
      </w:r>
    </w:p>
    <w:p w:rsidR="00F00048" w:rsidRDefault="00F00048" w:rsidP="00F0004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                         Ško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lský úrad Turčianske Teplice</w:t>
      </w:r>
    </w:p>
    <w:p w:rsidR="00F00048" w:rsidRPr="008C79DB" w:rsidRDefault="00F00048" w:rsidP="008C79DB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    </w:t>
      </w:r>
    </w:p>
    <w:p w:rsidR="008C79DB" w:rsidRPr="008C79DB" w:rsidRDefault="008C79DB" w:rsidP="008C79DB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   </w:t>
      </w:r>
    </w:p>
    <w:p w:rsidR="0098757E" w:rsidRPr="008C79DB" w:rsidRDefault="0098757E" w:rsidP="009875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u w:val="single"/>
          <w:lang w:eastAsia="sk-SK"/>
        </w:rPr>
      </w:pPr>
    </w:p>
    <w:p w:rsidR="0098757E" w:rsidRPr="008C79DB" w:rsidRDefault="0098757E" w:rsidP="0098757E">
      <w:pPr>
        <w:rPr>
          <w:rFonts w:ascii="Times New Roman" w:hAnsi="Times New Roman" w:cs="Times New Roman"/>
          <w:b/>
        </w:rPr>
      </w:pPr>
    </w:p>
    <w:sectPr w:rsidR="0098757E" w:rsidRPr="008C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E68"/>
    <w:multiLevelType w:val="multilevel"/>
    <w:tmpl w:val="972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15ED5"/>
    <w:multiLevelType w:val="hybridMultilevel"/>
    <w:tmpl w:val="6D164348"/>
    <w:lvl w:ilvl="0" w:tplc="AD16B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7E"/>
    <w:rsid w:val="008C79DB"/>
    <w:rsid w:val="0098757E"/>
    <w:rsid w:val="00ED5239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9CAB"/>
  <w15:chartTrackingRefBased/>
  <w15:docId w15:val="{8B4CBE08-03D8-473C-8C5A-7AC1F75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Brhelová</dc:creator>
  <cp:keywords/>
  <dc:description/>
  <cp:lastModifiedBy>Věra Brhelová</cp:lastModifiedBy>
  <cp:revision>1</cp:revision>
  <dcterms:created xsi:type="dcterms:W3CDTF">2023-01-10T08:19:00Z</dcterms:created>
  <dcterms:modified xsi:type="dcterms:W3CDTF">2023-01-10T08:43:00Z</dcterms:modified>
</cp:coreProperties>
</file>